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68C1" w14:textId="77777777" w:rsidR="009162D0" w:rsidRPr="00D30C35" w:rsidRDefault="00740DFB" w:rsidP="00916225">
      <w:pPr>
        <w:jc w:val="both"/>
        <w:rPr>
          <w:rFonts w:ascii="Times New Roman" w:hAnsi="Times New Roman" w:cs="Times New Roman"/>
          <w:sz w:val="30"/>
          <w:szCs w:val="30"/>
        </w:rPr>
      </w:pPr>
      <w:r w:rsidRPr="00D30C35">
        <w:rPr>
          <w:rFonts w:ascii="Times New Roman" w:hAnsi="Times New Roman" w:cs="Times New Roman"/>
          <w:sz w:val="30"/>
          <w:szCs w:val="30"/>
        </w:rPr>
        <w:t>§ 1.W rozporządzeniu Ministra Edukacji Narodowej z dnia 11 marca 2020 r. w sprawie czasowego ograniczenia funkcjonowania jednostek systemu oświaty w związku z zapobieganiem, przeciwdziałaniem i zwalczaniem COVID-19 (Dz. U. poz. 410) wprowadza się następujące zmiany:</w:t>
      </w:r>
    </w:p>
    <w:p w14:paraId="70D5623B" w14:textId="2C8EF515" w:rsidR="00916225" w:rsidRPr="00D30C35" w:rsidRDefault="00740DFB" w:rsidP="00D30C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>w § 2 w ust. 1 we wprowadzeniu do wyliczenia wyrazy „25 marca 2020 r.” zastępuje się wyrazami „10 kwietnia 2020 r.”;</w:t>
      </w:r>
    </w:p>
    <w:p w14:paraId="0CFC0AC0" w14:textId="77777777" w:rsidR="00D30C35" w:rsidRPr="00D30C35" w:rsidRDefault="00D30C35" w:rsidP="00D30C35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D30C35">
        <w:rPr>
          <w:rFonts w:ascii="Times New Roman" w:hAnsi="Times New Roman" w:cs="Times New Roman"/>
          <w:sz w:val="30"/>
          <w:szCs w:val="30"/>
        </w:rPr>
        <w:t>2) w § 3:a) pkt 2 otrzymuje brzmienie:„2)w przypadku szkół prowadzących kształcenie zawodowe – zawieszenie dotyczy również zajęć realizowanych w ramach praktycznej nauki zawodu organizowanej przez szkołę;”, b) w pkt 3wyrazy „25 marca2020 r.” zastępuje się wyrazami „10 kwietnia 2020 r.”;</w:t>
      </w:r>
    </w:p>
    <w:p w14:paraId="035CF635" w14:textId="2D08C360" w:rsidR="00D30C35" w:rsidRDefault="00D30C35" w:rsidP="00D30C35">
      <w:pPr>
        <w:ind w:left="360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3) po § 3 dodaje się §3a w brzmieniu:„§ 3a. 1. W okresie od dnia25 marca 2020 r. do dnia 10 kwietnia 2020 r. </w:t>
      </w:r>
      <w:proofErr w:type="spellStart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>zadaniajednostek</w:t>
      </w:r>
      <w:proofErr w:type="spellEnd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systemu </w:t>
      </w:r>
      <w:proofErr w:type="spellStart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>oświaty,o</w:t>
      </w:r>
      <w:proofErr w:type="spellEnd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których mowa w § 2 ust. 1, są realizowane z wykorzystaniem metod </w:t>
      </w:r>
      <w:proofErr w:type="spellStart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>itechnik</w:t>
      </w:r>
      <w:proofErr w:type="spellEnd"/>
      <w:r w:rsidRPr="00D30C3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kształcenia na odległość.</w:t>
      </w:r>
    </w:p>
    <w:p w14:paraId="443BFB5D" w14:textId="77777777" w:rsidR="00CF2FB7" w:rsidRPr="0037453A" w:rsidRDefault="00CF2FB7" w:rsidP="00D30C35">
      <w:pPr>
        <w:ind w:left="36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423B94C" w14:textId="62EE98FA" w:rsidR="008E4345" w:rsidRPr="0037453A" w:rsidRDefault="008E4345" w:rsidP="0091622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7453A">
        <w:rPr>
          <w:rFonts w:ascii="Times New Roman" w:hAnsi="Times New Roman" w:cs="Times New Roman"/>
          <w:b/>
          <w:bCs/>
          <w:sz w:val="40"/>
          <w:szCs w:val="40"/>
        </w:rPr>
        <w:t xml:space="preserve">W związku z powyższym </w:t>
      </w:r>
      <w:r w:rsidR="009B79A8" w:rsidRPr="0037453A">
        <w:rPr>
          <w:rFonts w:ascii="Times New Roman" w:hAnsi="Times New Roman" w:cs="Times New Roman"/>
          <w:b/>
          <w:bCs/>
          <w:sz w:val="40"/>
          <w:szCs w:val="40"/>
        </w:rPr>
        <w:t xml:space="preserve">rozporządzeniem, informujemy, że Przedszkole Publiczne Baby Garden </w:t>
      </w:r>
      <w:r w:rsidR="009F26E9" w:rsidRPr="0037453A">
        <w:rPr>
          <w:rFonts w:ascii="Times New Roman" w:hAnsi="Times New Roman" w:cs="Times New Roman"/>
          <w:b/>
          <w:bCs/>
          <w:sz w:val="40"/>
          <w:szCs w:val="40"/>
        </w:rPr>
        <w:t>przedłuża okres zamknięcia do dnia 10 kwietnia 2020</w:t>
      </w:r>
      <w:r w:rsidR="00191807" w:rsidRPr="0037453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676A6F" w:rsidRPr="0037453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83541" w:rsidRPr="0037453A">
        <w:rPr>
          <w:rFonts w:ascii="Times New Roman" w:hAnsi="Times New Roman" w:cs="Times New Roman"/>
          <w:b/>
          <w:bCs/>
          <w:sz w:val="40"/>
          <w:szCs w:val="40"/>
        </w:rPr>
        <w:t xml:space="preserve">W dalszym ciągu będziemy przesyłać Państwu materiały do pracy </w:t>
      </w:r>
      <w:r w:rsidR="003E196D" w:rsidRPr="0037453A">
        <w:rPr>
          <w:rFonts w:ascii="Times New Roman" w:hAnsi="Times New Roman" w:cs="Times New Roman"/>
          <w:b/>
          <w:bCs/>
          <w:sz w:val="40"/>
          <w:szCs w:val="40"/>
        </w:rPr>
        <w:t>w domu.</w:t>
      </w:r>
      <w:bookmarkStart w:id="0" w:name="_GoBack"/>
      <w:bookmarkEnd w:id="0"/>
    </w:p>
    <w:sectPr w:rsidR="008E4345" w:rsidRPr="0037453A" w:rsidSect="00740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DD0"/>
    <w:multiLevelType w:val="hybridMultilevel"/>
    <w:tmpl w:val="C76E8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0"/>
    <w:rsid w:val="00191807"/>
    <w:rsid w:val="0037453A"/>
    <w:rsid w:val="003E196D"/>
    <w:rsid w:val="00575B69"/>
    <w:rsid w:val="00676A6F"/>
    <w:rsid w:val="00740DFB"/>
    <w:rsid w:val="008E4345"/>
    <w:rsid w:val="00916225"/>
    <w:rsid w:val="009162D0"/>
    <w:rsid w:val="009B79A8"/>
    <w:rsid w:val="009F26E9"/>
    <w:rsid w:val="00B508E0"/>
    <w:rsid w:val="00C83541"/>
    <w:rsid w:val="00CF2FB7"/>
    <w:rsid w:val="00D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7AE4"/>
  <w15:chartTrackingRefBased/>
  <w15:docId w15:val="{776C5214-FC44-413F-96CC-CBAEC0F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14</cp:revision>
  <dcterms:created xsi:type="dcterms:W3CDTF">2020-03-23T07:50:00Z</dcterms:created>
  <dcterms:modified xsi:type="dcterms:W3CDTF">2020-03-23T07:57:00Z</dcterms:modified>
</cp:coreProperties>
</file>